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3151D7D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B203B">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27099999" w:rsidR="00544723" w:rsidRPr="00AC619A" w:rsidRDefault="000B203B"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Pr="000B203B">
        <w:rPr>
          <w:rFonts w:ascii="Arial" w:hAnsi="Arial" w:cs="Arial"/>
          <w:b/>
          <w:bCs/>
          <w:sz w:val="20"/>
          <w:szCs w:val="20"/>
        </w:rPr>
        <w:t>TELŠIŲ TP APSAUGOS POSTO ĮRENGIMO DARB</w:t>
      </w:r>
      <w:r>
        <w:rPr>
          <w:rFonts w:ascii="Arial" w:hAnsi="Arial" w:cs="Arial"/>
          <w:b/>
          <w:bCs/>
          <w:sz w:val="20"/>
          <w:szCs w:val="20"/>
        </w:rPr>
        <w:t xml:space="preserve">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0B203B">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Pr="000B203B" w:rsidRDefault="00EC39CA" w:rsidP="000B203B">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 xml:space="preserve">Ūkio subjektai, kurių pajėgumais remiamasi, Tiekėjo siūlomų prekių </w:t>
      </w:r>
      <w:r w:rsidRPr="000B203B">
        <w:rPr>
          <w:rFonts w:ascii="Arial" w:hAnsi="Arial" w:cs="Arial"/>
          <w:sz w:val="20"/>
          <w:szCs w:val="20"/>
          <w:lang w:eastAsia="zh-CN"/>
        </w:rPr>
        <w:t>gamintojas ar juos kontroliuojantys asmenys yra juridiniai asmenys, registruoti VPĮ 92 straipsnio 15 dalyje numatytame sąraše nurodytose valstybėse ar teritorijose</w:t>
      </w:r>
      <w:r w:rsidR="00876BCE" w:rsidRPr="000B203B">
        <w:rPr>
          <w:rStyle w:val="FootnoteReference"/>
          <w:rFonts w:ascii="Arial" w:hAnsi="Arial" w:cs="Arial"/>
          <w:iCs/>
          <w:sz w:val="20"/>
          <w:szCs w:val="20"/>
        </w:rPr>
        <w:footnoteReference w:id="3"/>
      </w:r>
      <w:r w:rsidRPr="000B203B">
        <w:rPr>
          <w:rFonts w:ascii="Arial" w:hAnsi="Arial" w:cs="Arial"/>
          <w:sz w:val="20"/>
          <w:szCs w:val="20"/>
          <w:lang w:eastAsia="zh-CN"/>
        </w:rPr>
        <w:t>;</w:t>
      </w:r>
    </w:p>
    <w:p w14:paraId="733731A3" w14:textId="23D20D0B" w:rsidR="00EC39CA" w:rsidRPr="000B203B" w:rsidRDefault="00EC39CA" w:rsidP="000B203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0B203B">
        <w:rPr>
          <w:rFonts w:ascii="Arial" w:hAnsi="Arial" w:cs="Arial"/>
          <w:sz w:val="20"/>
          <w:szCs w:val="20"/>
          <w:lang w:eastAsia="zh-CN"/>
        </w:rPr>
        <w:t xml:space="preserve">Tiekėjas, jo Subtiekėjas, </w:t>
      </w:r>
      <w:r w:rsidR="00611305" w:rsidRPr="000B203B">
        <w:rPr>
          <w:rFonts w:ascii="Arial" w:hAnsi="Arial" w:cs="Arial"/>
          <w:sz w:val="20"/>
          <w:szCs w:val="20"/>
          <w:lang w:eastAsia="zh-CN"/>
        </w:rPr>
        <w:t xml:space="preserve">Tiekėjų grupės nariai, </w:t>
      </w:r>
      <w:r w:rsidRPr="000B203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0B203B" w:rsidRDefault="00EC39CA" w:rsidP="000B203B">
      <w:pPr>
        <w:pStyle w:val="ListParagraph"/>
        <w:numPr>
          <w:ilvl w:val="2"/>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lang w:eastAsia="zh-CN"/>
        </w:rPr>
        <w:t>prekių kilmė yra ar paslaugos teikiamos iš VPĮ 92 straipsnio 15 dalyje numatytame sąraše nurodytų valstybių ar teritorijų;</w:t>
      </w:r>
    </w:p>
    <w:p w14:paraId="3DEDBF1A" w14:textId="77777777" w:rsidR="000B203B" w:rsidRDefault="00EC39CA" w:rsidP="000B203B">
      <w:pPr>
        <w:pStyle w:val="ListParagraph"/>
        <w:numPr>
          <w:ilvl w:val="2"/>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B203B" w:rsidRPr="000B203B">
        <w:rPr>
          <w:rFonts w:ascii="Arial" w:hAnsi="Arial" w:cs="Arial"/>
          <w:sz w:val="20"/>
          <w:szCs w:val="20"/>
          <w:lang w:eastAsia="zh-CN"/>
        </w:rPr>
        <w:t>5</w:t>
      </w:r>
      <w:r w:rsidRPr="000B203B">
        <w:rPr>
          <w:rFonts w:ascii="Arial" w:hAnsi="Arial" w:cs="Arial"/>
          <w:sz w:val="20"/>
          <w:szCs w:val="20"/>
          <w:lang w:eastAsia="zh-CN"/>
        </w:rPr>
        <w:t>.1 ir 1.</w:t>
      </w:r>
      <w:r w:rsidR="000B203B" w:rsidRPr="000B203B">
        <w:rPr>
          <w:rFonts w:ascii="Arial" w:hAnsi="Arial" w:cs="Arial"/>
          <w:sz w:val="20"/>
          <w:szCs w:val="20"/>
          <w:lang w:eastAsia="zh-CN"/>
        </w:rPr>
        <w:t>5</w:t>
      </w:r>
      <w:r w:rsidRPr="000B203B">
        <w:rPr>
          <w:rFonts w:ascii="Arial" w:hAnsi="Arial" w:cs="Arial"/>
          <w:sz w:val="20"/>
          <w:szCs w:val="20"/>
          <w:lang w:eastAsia="zh-CN"/>
        </w:rPr>
        <w:t>.2 punktuose nurodyti subjektai ar su jais ketinamas sudaryti (sudarytas) sandoris neatitinka nacionalinio saugumo interesų.</w:t>
      </w:r>
    </w:p>
    <w:p w14:paraId="328B33F5" w14:textId="77777777" w:rsidR="000B203B" w:rsidRDefault="00F7539A" w:rsidP="000B203B">
      <w:pPr>
        <w:pStyle w:val="ListParagraph"/>
        <w:numPr>
          <w:ilvl w:val="2"/>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24A3D492" w14:textId="77777777" w:rsidR="000B203B" w:rsidRDefault="00F166CF" w:rsidP="000B203B">
      <w:pPr>
        <w:pStyle w:val="ListParagraph"/>
        <w:numPr>
          <w:ilvl w:val="1"/>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ACC98F5" w14:textId="77777777" w:rsidR="000B203B" w:rsidRDefault="00F166CF" w:rsidP="000B203B">
      <w:pPr>
        <w:pStyle w:val="ListParagraph"/>
        <w:numPr>
          <w:ilvl w:val="1"/>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lang w:eastAsia="zh-CN"/>
        </w:rPr>
        <w:t>Deklaruojamoms aplinkybėms pasikeitus, įsipareigoju nedelsiant apie tai informuoti Perkantįjį subjektą.</w:t>
      </w:r>
    </w:p>
    <w:p w14:paraId="28EA48C8" w14:textId="775A35BD" w:rsidR="000872C2" w:rsidRPr="000B203B" w:rsidRDefault="000872C2" w:rsidP="000B203B">
      <w:pPr>
        <w:pStyle w:val="ListParagraph"/>
        <w:numPr>
          <w:ilvl w:val="1"/>
          <w:numId w:val="8"/>
        </w:numPr>
        <w:tabs>
          <w:tab w:val="left" w:pos="0"/>
          <w:tab w:val="left" w:pos="567"/>
        </w:tabs>
        <w:ind w:left="0" w:firstLine="0"/>
        <w:jc w:val="both"/>
        <w:rPr>
          <w:rFonts w:ascii="Arial" w:hAnsi="Arial" w:cs="Arial"/>
          <w:sz w:val="20"/>
          <w:szCs w:val="20"/>
          <w:lang w:eastAsia="zh-CN"/>
        </w:rPr>
      </w:pPr>
      <w:r w:rsidRPr="000B203B">
        <w:rPr>
          <w:rFonts w:ascii="Arial" w:hAnsi="Arial" w:cs="Arial"/>
          <w:sz w:val="20"/>
          <w:szCs w:val="20"/>
        </w:rPr>
        <w:t>Tiekėjas už pateiktos informacijos teisingumą atsako įstatymų nustatyta tvarka</w:t>
      </w:r>
      <w:r w:rsidRPr="000B203B">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738CED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902362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7930893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60D1730"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0B203B" w:rsidRPr="00AC619A" w14:paraId="4737664B" w14:textId="77777777" w:rsidTr="00E62FCD">
        <w:trPr>
          <w:trHeight w:val="309"/>
        </w:trPr>
        <w:tc>
          <w:tcPr>
            <w:tcW w:w="724" w:type="dxa"/>
            <w:vAlign w:val="center"/>
          </w:tcPr>
          <w:p w14:paraId="7AC57ABC" w14:textId="77777777" w:rsidR="000B203B" w:rsidRPr="00AC619A" w:rsidRDefault="000B203B"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78" w:type="dxa"/>
            <w:vAlign w:val="center"/>
          </w:tcPr>
          <w:p w14:paraId="74F80B64" w14:textId="62640F6A" w:rsidR="000B203B" w:rsidRPr="00AC619A" w:rsidRDefault="000B203B"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6" w:type="dxa"/>
            <w:vAlign w:val="center"/>
          </w:tcPr>
          <w:p w14:paraId="6AD9F921" w14:textId="5FFC644A" w:rsidR="000B203B" w:rsidRPr="00AC619A" w:rsidRDefault="000B203B"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rPr>
              <w:t>*</w:t>
            </w:r>
          </w:p>
        </w:tc>
      </w:tr>
      <w:tr w:rsidR="000B203B" w:rsidRPr="00AC619A" w14:paraId="3578B8B5" w14:textId="77777777" w:rsidTr="00AF4C49">
        <w:tc>
          <w:tcPr>
            <w:tcW w:w="724" w:type="dxa"/>
          </w:tcPr>
          <w:p w14:paraId="335C161A" w14:textId="77777777" w:rsidR="000B203B" w:rsidRPr="00AC619A" w:rsidRDefault="000B203B"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78" w:type="dxa"/>
          </w:tcPr>
          <w:p w14:paraId="31950DBB" w14:textId="7F748BEA" w:rsidR="000B203B" w:rsidRPr="00AC619A" w:rsidRDefault="00A538C4" w:rsidP="0082610F">
            <w:pPr>
              <w:spacing w:before="60" w:after="60"/>
              <w:ind w:firstLine="41"/>
              <w:rPr>
                <w:rFonts w:ascii="Arial" w:hAnsi="Arial" w:cs="Arial"/>
                <w:sz w:val="20"/>
                <w:szCs w:val="20"/>
              </w:rPr>
            </w:pPr>
            <w:r w:rsidRPr="00A538C4">
              <w:rPr>
                <w:rFonts w:ascii="Arial" w:hAnsi="Arial" w:cs="Arial"/>
                <w:sz w:val="20"/>
                <w:szCs w:val="20"/>
              </w:rPr>
              <w:t>Telšių TP apsaugos posto įrengimo darbai</w:t>
            </w:r>
          </w:p>
        </w:tc>
        <w:tc>
          <w:tcPr>
            <w:tcW w:w="1326" w:type="dxa"/>
          </w:tcPr>
          <w:p w14:paraId="3E3C96FA" w14:textId="77777777" w:rsidR="000B203B" w:rsidRPr="00AC619A" w:rsidRDefault="000B203B" w:rsidP="0082610F">
            <w:pPr>
              <w:spacing w:before="60" w:after="60"/>
              <w:ind w:firstLine="41"/>
              <w:rPr>
                <w:rFonts w:ascii="Arial" w:hAnsi="Arial" w:cs="Arial"/>
                <w:sz w:val="20"/>
                <w:szCs w:val="20"/>
              </w:rPr>
            </w:pPr>
          </w:p>
        </w:tc>
      </w:tr>
      <w:tr w:rsidR="00544723" w:rsidRPr="00AC619A" w14:paraId="1112AC00" w14:textId="77777777" w:rsidTr="000B203B">
        <w:tc>
          <w:tcPr>
            <w:tcW w:w="8302" w:type="dxa"/>
            <w:gridSpan w:val="2"/>
          </w:tcPr>
          <w:p w14:paraId="34EB0878" w14:textId="5153898A"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0B203B">
              <w:rPr>
                <w:rFonts w:ascii="Arial" w:hAnsi="Arial" w:cs="Arial"/>
                <w:b/>
                <w:bCs/>
                <w:sz w:val="20"/>
                <w:szCs w:val="20"/>
              </w:rPr>
              <w:t>*</w:t>
            </w:r>
          </w:p>
        </w:tc>
        <w:tc>
          <w:tcPr>
            <w:tcW w:w="1326"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0B203B">
        <w:tc>
          <w:tcPr>
            <w:tcW w:w="8302"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70A05115"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0B203B">
        <w:rPr>
          <w:rFonts w:ascii="Arial" w:hAnsi="Arial" w:cs="Arial"/>
          <w:i/>
          <w:iCs/>
          <w:sz w:val="20"/>
          <w:szCs w:val="20"/>
        </w:rPr>
        <w:t>Kaina</w:t>
      </w:r>
      <w:r w:rsidRPr="00AC619A">
        <w:rPr>
          <w:rFonts w:ascii="Arial" w:hAnsi="Arial" w:cs="Arial"/>
          <w:i/>
          <w:iCs/>
          <w:sz w:val="20"/>
          <w:szCs w:val="20"/>
        </w:rPr>
        <w:t xml:space="preserve"> turi būti pateikiam</w:t>
      </w:r>
      <w:r w:rsidR="000B203B">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0CD0572A" w:rsidR="00544723" w:rsidRPr="00AC619A" w:rsidRDefault="000B203B"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C3529F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0B203B">
        <w:rPr>
          <w:rFonts w:ascii="Arial" w:hAnsi="Arial" w:cs="Arial"/>
          <w:sz w:val="20"/>
          <w:szCs w:val="20"/>
        </w:rPr>
        <w:t>3 mėnesius</w:t>
      </w:r>
      <w:r w:rsidR="000B203B" w:rsidRPr="000B203B">
        <w:rPr>
          <w:rFonts w:ascii="Arial" w:hAnsi="Arial" w:cs="Arial"/>
          <w:sz w:val="20"/>
          <w:szCs w:val="20"/>
        </w:rPr>
        <w:t xml:space="preserve"> </w:t>
      </w:r>
      <w:r w:rsidRPr="000B203B">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0B203B">
        <w:rPr>
          <w:rFonts w:ascii="Arial" w:hAnsi="Arial" w:cs="Arial"/>
          <w:sz w:val="20"/>
          <w:szCs w:val="20"/>
        </w:rPr>
        <w:t xml:space="preserve">užpildant </w:t>
      </w:r>
      <w:r w:rsidR="004A420A" w:rsidRPr="000B203B">
        <w:rPr>
          <w:rFonts w:ascii="Arial" w:hAnsi="Arial" w:cs="Arial"/>
          <w:sz w:val="20"/>
          <w:szCs w:val="20"/>
        </w:rPr>
        <w:t>SPS 6</w:t>
      </w:r>
      <w:r w:rsidRPr="000B203B">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249B8" w14:textId="77777777" w:rsidR="00C206CD" w:rsidRDefault="00C206CD" w:rsidP="00544723">
      <w:r>
        <w:separator/>
      </w:r>
    </w:p>
  </w:endnote>
  <w:endnote w:type="continuationSeparator" w:id="0">
    <w:p w14:paraId="31428795" w14:textId="77777777" w:rsidR="00C206CD" w:rsidRDefault="00C206C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E5237" w14:textId="77777777" w:rsidR="00C206CD" w:rsidRDefault="00C206CD" w:rsidP="00544723">
      <w:r>
        <w:separator/>
      </w:r>
    </w:p>
  </w:footnote>
  <w:footnote w:type="continuationSeparator" w:id="0">
    <w:p w14:paraId="74DA4B3E" w14:textId="77777777" w:rsidR="00C206CD" w:rsidRDefault="00C206C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C9B325F"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0B203B">
        <w:rPr>
          <w:rFonts w:ascii="Arial" w:hAnsi="Arial" w:cs="Arial"/>
          <w:iCs/>
          <w:sz w:val="16"/>
          <w:szCs w:val="16"/>
        </w:rPr>
        <w:t>darbai</w:t>
      </w:r>
      <w:r w:rsidRPr="000B203B">
        <w:rPr>
          <w:rFonts w:ascii="Arial" w:hAnsi="Arial" w:cs="Arial"/>
          <w:sz w:val="16"/>
          <w:szCs w:val="16"/>
        </w:rPr>
        <w:t xml:space="preserve"> </w:t>
      </w:r>
      <w:r w:rsidRPr="0059645E">
        <w:rPr>
          <w:rFonts w:ascii="Arial" w:hAnsi="Arial" w:cs="Arial"/>
          <w:sz w:val="16"/>
          <w:szCs w:val="16"/>
        </w:rPr>
        <w:t xml:space="preserve">yra </w:t>
      </w:r>
      <w:r w:rsidRPr="000B203B">
        <w:rPr>
          <w:rFonts w:ascii="Arial" w:hAnsi="Arial" w:cs="Arial"/>
          <w:sz w:val="16"/>
          <w:szCs w:val="16"/>
        </w:rPr>
        <w:t xml:space="preserve">neapmokestinami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0B203B">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4E36C20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B203B"/>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538C4"/>
    <w:rsid w:val="00A77B81"/>
    <w:rsid w:val="00A85E73"/>
    <w:rsid w:val="00AC619A"/>
    <w:rsid w:val="00B76151"/>
    <w:rsid w:val="00BA6899"/>
    <w:rsid w:val="00BC3E1E"/>
    <w:rsid w:val="00BD6C82"/>
    <w:rsid w:val="00C07441"/>
    <w:rsid w:val="00C206CD"/>
    <w:rsid w:val="00C22A58"/>
    <w:rsid w:val="00C27471"/>
    <w:rsid w:val="00C41DB7"/>
    <w:rsid w:val="00C4788B"/>
    <w:rsid w:val="00C5665D"/>
    <w:rsid w:val="00C62367"/>
    <w:rsid w:val="00C82490"/>
    <w:rsid w:val="00C83412"/>
    <w:rsid w:val="00C865A8"/>
    <w:rsid w:val="00CF1989"/>
    <w:rsid w:val="00D250DA"/>
    <w:rsid w:val="00D25E96"/>
    <w:rsid w:val="00D37171"/>
    <w:rsid w:val="00D62055"/>
    <w:rsid w:val="00D90C28"/>
    <w:rsid w:val="00D915C3"/>
    <w:rsid w:val="00DF0CD9"/>
    <w:rsid w:val="00E17256"/>
    <w:rsid w:val="00E259D4"/>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798817">
      <w:bodyDiv w:val="1"/>
      <w:marLeft w:val="0"/>
      <w:marRight w:val="0"/>
      <w:marTop w:val="0"/>
      <w:marBottom w:val="0"/>
      <w:divBdr>
        <w:top w:val="none" w:sz="0" w:space="0" w:color="auto"/>
        <w:left w:val="none" w:sz="0" w:space="0" w:color="auto"/>
        <w:bottom w:val="none" w:sz="0" w:space="0" w:color="auto"/>
        <w:right w:val="none" w:sz="0" w:space="0" w:color="auto"/>
      </w:divBdr>
    </w:div>
    <w:div w:id="10426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5</cp:revision>
  <dcterms:created xsi:type="dcterms:W3CDTF">2025-01-29T14:34:00Z</dcterms:created>
  <dcterms:modified xsi:type="dcterms:W3CDTF">2025-03-10T13:11:00Z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